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92" w:rsidRPr="004A626E" w:rsidRDefault="0059160C" w:rsidP="004A626E">
      <w:pPr>
        <w:tabs>
          <w:tab w:val="left" w:pos="9498"/>
          <w:tab w:val="left" w:pos="1020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26E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59160C" w:rsidRPr="004A626E" w:rsidRDefault="0059160C" w:rsidP="004A62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26E">
        <w:rPr>
          <w:rFonts w:ascii="Times New Roman" w:hAnsi="Times New Roman" w:cs="Times New Roman"/>
          <w:b/>
          <w:sz w:val="28"/>
          <w:szCs w:val="28"/>
        </w:rPr>
        <w:t>Горшеченский район, с. Кунье</w:t>
      </w:r>
      <w:r w:rsidR="004E0D1C" w:rsidRPr="004A626E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174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211"/>
      </w:tblGrid>
      <w:tr w:rsidR="0059160C" w:rsidRPr="004A626E" w:rsidTr="002C0668">
        <w:trPr>
          <w:trHeight w:val="3523"/>
        </w:trPr>
        <w:tc>
          <w:tcPr>
            <w:tcW w:w="4962" w:type="dxa"/>
          </w:tcPr>
          <w:p w:rsidR="0059160C" w:rsidRPr="004A626E" w:rsidRDefault="0059160C" w:rsidP="005916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4A626E" w:rsidRPr="004A626E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59160C" w:rsidRPr="004A626E" w:rsidRDefault="0059160C" w:rsidP="005916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26E" w:rsidRPr="002C0668" w:rsidRDefault="004A626E" w:rsidP="002C06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60C" w:rsidRPr="004A626E" w:rsidRDefault="0059160C" w:rsidP="005916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2C0668" w:rsidRDefault="002C0668" w:rsidP="002C066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60C" w:rsidRDefault="0059160C" w:rsidP="005916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2C0668" w:rsidRPr="002C0668" w:rsidRDefault="002C0668" w:rsidP="002C06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60C" w:rsidRPr="004A626E" w:rsidRDefault="0059160C" w:rsidP="005916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2C0668" w:rsidRDefault="002C0668" w:rsidP="002C066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60C" w:rsidRPr="004A626E" w:rsidRDefault="0059160C" w:rsidP="005916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5211" w:type="dxa"/>
          </w:tcPr>
          <w:p w:rsidR="0059160C" w:rsidRPr="002C0668" w:rsidRDefault="0059160C" w:rsidP="0059160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C06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Россия, Курская область, Горшеченский район, </w:t>
            </w:r>
            <w:r w:rsidR="004A626E" w:rsidRPr="002C06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2C06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с. Кунье, </w:t>
            </w:r>
            <w:r w:rsidR="002C0668" w:rsidRPr="002C06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кладбище, </w:t>
            </w:r>
            <w:r w:rsidRPr="002C06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1943 г</w:t>
            </w:r>
            <w:r w:rsidR="004A626E" w:rsidRPr="002C06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2C0668" w:rsidRPr="002C0668" w:rsidRDefault="002C0668" w:rsidP="0059160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9160C" w:rsidRPr="002C0668" w:rsidRDefault="0059160C" w:rsidP="0059160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C06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46-48/2014</w:t>
            </w:r>
          </w:p>
          <w:p w:rsidR="002C0668" w:rsidRPr="002C0668" w:rsidRDefault="002C0668" w:rsidP="0059160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9160C" w:rsidRPr="002C0668" w:rsidRDefault="0059160C" w:rsidP="0059160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C06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Одиночная могила</w:t>
            </w:r>
          </w:p>
          <w:p w:rsidR="002C0668" w:rsidRPr="002C0668" w:rsidRDefault="002C0668" w:rsidP="0059160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9160C" w:rsidRPr="002C0668" w:rsidRDefault="0059160C" w:rsidP="0059160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C06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1,5х2 м. Состояние удовлетворительное</w:t>
            </w:r>
          </w:p>
          <w:p w:rsidR="002C0668" w:rsidRPr="002C0668" w:rsidRDefault="002C0668" w:rsidP="0059160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9160C" w:rsidRPr="004A626E" w:rsidRDefault="0059160C" w:rsidP="00591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06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Памятник из мраморной крошки, высотой 1,5 м, с памятной надписью погибшего и изображением в левом верхнем углу пятиконечной звезды, в правом углу креста. Ограждение: металлическая ограда.</w:t>
            </w:r>
          </w:p>
        </w:tc>
      </w:tr>
    </w:tbl>
    <w:p w:rsidR="0059160C" w:rsidRPr="004A626E" w:rsidRDefault="0059160C" w:rsidP="00F73960">
      <w:pPr>
        <w:rPr>
          <w:rFonts w:ascii="Times New Roman" w:hAnsi="Times New Roman" w:cs="Times New Roman"/>
          <w:sz w:val="28"/>
          <w:szCs w:val="28"/>
        </w:rPr>
      </w:pPr>
    </w:p>
    <w:p w:rsidR="0059160C" w:rsidRPr="004A626E" w:rsidRDefault="0059160C" w:rsidP="00F73960">
      <w:pPr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26E" w:rsidRDefault="004A626E" w:rsidP="004A62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0668" w:rsidRDefault="002C0668" w:rsidP="002C06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4A626E" w:rsidRDefault="00F73960" w:rsidP="0059160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A626E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4A626E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4A626E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4A626E" w:rsidTr="00F73960">
        <w:trPr>
          <w:trHeight w:val="255"/>
        </w:trPr>
        <w:tc>
          <w:tcPr>
            <w:tcW w:w="1453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4A626E" w:rsidRDefault="00B223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4A626E" w:rsidRDefault="00B223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4A626E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4A626E" w:rsidRDefault="00F73960" w:rsidP="0059160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A626E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430"/>
        <w:gridCol w:w="1559"/>
        <w:gridCol w:w="886"/>
        <w:gridCol w:w="1524"/>
        <w:gridCol w:w="2126"/>
        <w:gridCol w:w="1134"/>
      </w:tblGrid>
      <w:tr w:rsidR="00F73960" w:rsidRPr="004A626E" w:rsidTr="0059160C">
        <w:tc>
          <w:tcPr>
            <w:tcW w:w="697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A62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30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559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886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Год рож</w:t>
            </w:r>
            <w:r w:rsidR="0059160C" w:rsidRPr="004A62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="0059160C" w:rsidRPr="004A62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52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13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Откуда переза</w:t>
            </w:r>
            <w:r w:rsidR="0059160C" w:rsidRPr="004A62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хоро</w:t>
            </w:r>
            <w:r w:rsidR="0059160C" w:rsidRPr="004A62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нен</w:t>
            </w:r>
          </w:p>
        </w:tc>
      </w:tr>
      <w:tr w:rsidR="00F73960" w:rsidRPr="004A626E" w:rsidTr="0059160C">
        <w:tc>
          <w:tcPr>
            <w:tcW w:w="697" w:type="dxa"/>
          </w:tcPr>
          <w:p w:rsidR="00F73960" w:rsidRPr="004A626E" w:rsidRDefault="00B223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F73960" w:rsidRPr="004A626E" w:rsidRDefault="00B223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Ст. сержант</w:t>
            </w:r>
          </w:p>
        </w:tc>
        <w:tc>
          <w:tcPr>
            <w:tcW w:w="1559" w:type="dxa"/>
          </w:tcPr>
          <w:p w:rsidR="00F73960" w:rsidRPr="004A626E" w:rsidRDefault="00B223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Сатин Владимир Павлович</w:t>
            </w:r>
          </w:p>
        </w:tc>
        <w:tc>
          <w:tcPr>
            <w:tcW w:w="886" w:type="dxa"/>
          </w:tcPr>
          <w:p w:rsidR="00F73960" w:rsidRPr="004A626E" w:rsidRDefault="00B223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1924</w:t>
            </w:r>
          </w:p>
        </w:tc>
        <w:tc>
          <w:tcPr>
            <w:tcW w:w="1524" w:type="dxa"/>
          </w:tcPr>
          <w:p w:rsidR="00F73960" w:rsidRPr="004A626E" w:rsidRDefault="00B223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12.03.1943</w:t>
            </w:r>
          </w:p>
        </w:tc>
        <w:tc>
          <w:tcPr>
            <w:tcW w:w="2126" w:type="dxa"/>
          </w:tcPr>
          <w:p w:rsidR="00F73960" w:rsidRPr="004A626E" w:rsidRDefault="00B223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26E">
              <w:rPr>
                <w:rFonts w:ascii="Times New Roman" w:hAnsi="Times New Roman" w:cs="Times New Roman"/>
                <w:sz w:val="28"/>
                <w:szCs w:val="28"/>
              </w:rPr>
              <w:t>20 м от входа на общественное кладбище с. Кунье Горшеченского района</w:t>
            </w:r>
          </w:p>
        </w:tc>
        <w:tc>
          <w:tcPr>
            <w:tcW w:w="1134" w:type="dxa"/>
          </w:tcPr>
          <w:p w:rsidR="00F73960" w:rsidRPr="004A626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4A626E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4A626E" w:rsidRDefault="0059160C" w:rsidP="0059160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A626E">
        <w:rPr>
          <w:rFonts w:ascii="Times New Roman" w:hAnsi="Times New Roman" w:cs="Times New Roman"/>
          <w:sz w:val="28"/>
          <w:szCs w:val="28"/>
        </w:rPr>
        <w:t>Откуда производились перезахоронения</w:t>
      </w:r>
    </w:p>
    <w:p w:rsidR="00F73960" w:rsidRPr="004A626E" w:rsidRDefault="00F73960" w:rsidP="0059160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A626E">
        <w:rPr>
          <w:rFonts w:ascii="Times New Roman" w:hAnsi="Times New Roman" w:cs="Times New Roman"/>
          <w:sz w:val="28"/>
          <w:szCs w:val="28"/>
        </w:rPr>
        <w:t xml:space="preserve">Кто шефствует над захоронением                                                      </w:t>
      </w:r>
      <w:r w:rsidR="00B22356" w:rsidRPr="004A626E">
        <w:rPr>
          <w:rFonts w:ascii="Times New Roman" w:hAnsi="Times New Roman" w:cs="Times New Roman"/>
          <w:sz w:val="28"/>
          <w:szCs w:val="28"/>
        </w:rPr>
        <w:t>Барановская С</w:t>
      </w:r>
      <w:r w:rsidR="00F93C7F" w:rsidRPr="004A626E">
        <w:rPr>
          <w:rFonts w:ascii="Times New Roman" w:hAnsi="Times New Roman" w:cs="Times New Roman"/>
          <w:sz w:val="28"/>
          <w:szCs w:val="28"/>
        </w:rPr>
        <w:t>ОШ</w:t>
      </w:r>
    </w:p>
    <w:p w:rsidR="004E0D1C" w:rsidRPr="004A626E" w:rsidRDefault="004E0D1C" w:rsidP="004E0D1C">
      <w:pPr>
        <w:rPr>
          <w:rFonts w:ascii="Times New Roman" w:hAnsi="Times New Roman" w:cs="Times New Roman"/>
          <w:sz w:val="28"/>
          <w:szCs w:val="28"/>
        </w:rPr>
      </w:pPr>
    </w:p>
    <w:p w:rsidR="004E0D1C" w:rsidRPr="004A626E" w:rsidRDefault="004A626E" w:rsidP="004E0D1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A626E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.75pt">
            <v:imagedata r:id="rId8" o:title="images3[4]"/>
          </v:shape>
        </w:pict>
      </w:r>
    </w:p>
    <w:sectPr w:rsidR="004E0D1C" w:rsidRPr="004A626E" w:rsidSect="004A626E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D5B" w:rsidRDefault="003C3D5B" w:rsidP="006745AC">
      <w:pPr>
        <w:spacing w:after="0" w:line="240" w:lineRule="auto"/>
      </w:pPr>
      <w:r>
        <w:separator/>
      </w:r>
    </w:p>
  </w:endnote>
  <w:endnote w:type="continuationSeparator" w:id="1">
    <w:p w:rsidR="003C3D5B" w:rsidRDefault="003C3D5B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D5B" w:rsidRDefault="003C3D5B" w:rsidP="006745AC">
      <w:pPr>
        <w:spacing w:after="0" w:line="240" w:lineRule="auto"/>
      </w:pPr>
      <w:r>
        <w:separator/>
      </w:r>
    </w:p>
  </w:footnote>
  <w:footnote w:type="continuationSeparator" w:id="1">
    <w:p w:rsidR="003C3D5B" w:rsidRDefault="003C3D5B" w:rsidP="006745AC">
      <w:pPr>
        <w:spacing w:after="0" w:line="240" w:lineRule="auto"/>
      </w:pPr>
      <w:r>
        <w:continuationSeparator/>
      </w:r>
    </w:p>
  </w:footnote>
  <w:footnote w:id="2">
    <w:p w:rsidR="004E0D1C" w:rsidRDefault="004E0D1C">
      <w:pPr>
        <w:pStyle w:val="a9"/>
      </w:pPr>
      <w:r>
        <w:rPr>
          <w:rStyle w:val="ab"/>
        </w:rPr>
        <w:footnoteRef/>
      </w:r>
      <w:hyperlink r:id="rId1" w:history="1">
        <w:r w:rsidRPr="00C04B52">
          <w:rPr>
            <w:rStyle w:val="ac"/>
          </w:rPr>
          <w:t>https://obd-memorial.ru/html/info.htm?id=1150502036&amp;p=2#</w:t>
        </w:r>
      </w:hyperlink>
    </w:p>
    <w:p w:rsidR="004E0D1C" w:rsidRDefault="004E0D1C">
      <w:pPr>
        <w:pStyle w:val="a9"/>
      </w:pPr>
      <w:r w:rsidRPr="004E0D1C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D6536"/>
    <w:multiLevelType w:val="hybridMultilevel"/>
    <w:tmpl w:val="ECD4F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1136BC"/>
    <w:rsid w:val="001770B9"/>
    <w:rsid w:val="002261F6"/>
    <w:rsid w:val="00280B70"/>
    <w:rsid w:val="002C0668"/>
    <w:rsid w:val="00301C92"/>
    <w:rsid w:val="003C00E1"/>
    <w:rsid w:val="003C3D5B"/>
    <w:rsid w:val="004A626E"/>
    <w:rsid w:val="004E0D1C"/>
    <w:rsid w:val="0059160C"/>
    <w:rsid w:val="005E4013"/>
    <w:rsid w:val="006745AC"/>
    <w:rsid w:val="006C60FB"/>
    <w:rsid w:val="007027A2"/>
    <w:rsid w:val="0077456B"/>
    <w:rsid w:val="008C388B"/>
    <w:rsid w:val="00970BCC"/>
    <w:rsid w:val="00A353A4"/>
    <w:rsid w:val="00A95356"/>
    <w:rsid w:val="00B22356"/>
    <w:rsid w:val="00B67BB4"/>
    <w:rsid w:val="00BD300C"/>
    <w:rsid w:val="00C4234E"/>
    <w:rsid w:val="00D2533A"/>
    <w:rsid w:val="00D73BCC"/>
    <w:rsid w:val="00F02519"/>
    <w:rsid w:val="00F73960"/>
    <w:rsid w:val="00F93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4E0D1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E0D1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E0D1C"/>
    <w:rPr>
      <w:vertAlign w:val="superscript"/>
    </w:rPr>
  </w:style>
  <w:style w:type="character" w:styleId="ac">
    <w:name w:val="Hyperlink"/>
    <w:basedOn w:val="a0"/>
    <w:uiPriority w:val="99"/>
    <w:unhideWhenUsed/>
    <w:rsid w:val="004E0D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03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6D2C5-32AD-43AE-8E31-1DD8B66D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2020-04-12T15:56:00Z</dcterms:created>
  <dcterms:modified xsi:type="dcterms:W3CDTF">2002-01-01T01:54:00Z</dcterms:modified>
</cp:coreProperties>
</file>